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3E75" w14:textId="77777777" w:rsidR="00430F0E" w:rsidRDefault="00430F0E" w:rsidP="00430F0E">
      <w:r>
        <w:rPr>
          <w:noProof/>
        </w:rPr>
        <w:drawing>
          <wp:inline distT="0" distB="0" distL="0" distR="0" wp14:anchorId="0A7AF338" wp14:editId="4C0CD031">
            <wp:extent cx="2619375" cy="3489697"/>
            <wp:effectExtent l="0" t="0" r="0" b="0"/>
            <wp:docPr id="12659724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58" cy="349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4085" w14:textId="77777777" w:rsidR="00430F0E" w:rsidRDefault="00430F0E" w:rsidP="00430F0E"/>
    <w:p w14:paraId="5A055949" w14:textId="631512C0" w:rsidR="00430F0E" w:rsidRDefault="00430F0E" w:rsidP="00430F0E">
      <w:r>
        <w:t xml:space="preserve">Врач-акушер-гинеколог городской поликлиники </w:t>
      </w:r>
      <w:proofErr w:type="gramStart"/>
      <w:r>
        <w:t>13  Тетерина</w:t>
      </w:r>
      <w:proofErr w:type="gramEnd"/>
      <w:r>
        <w:t xml:space="preserve"> Анастасия Юрьевна расскажет о таких заболеваниях, как ИППП (инфекции, передающиеся половым путем).  А именно трихомониаз. </w:t>
      </w:r>
    </w:p>
    <w:p w14:paraId="1A3F3A2F" w14:textId="77777777" w:rsidR="00430F0E" w:rsidRDefault="00430F0E" w:rsidP="00430F0E"/>
    <w:p w14:paraId="06A7EFCD" w14:textId="77777777" w:rsidR="00430F0E" w:rsidRDefault="00430F0E" w:rsidP="00430F0E">
      <w:r>
        <w:t xml:space="preserve">Причиной заболевания является инфицирование мочеполовых органов влагалищной трихомонадой. У женщин трихомонады преимущественно поражают влагалище, откуда они могут проникать в уретру, </w:t>
      </w:r>
      <w:proofErr w:type="spellStart"/>
      <w:r>
        <w:t>бартолиновы</w:t>
      </w:r>
      <w:proofErr w:type="spellEnd"/>
      <w:r>
        <w:t xml:space="preserve"> железы, мочевой пузырь и канал шейки матки. В некоторых случаях трихомонады паразитируют в полости матки, маточных трубах.</w:t>
      </w:r>
    </w:p>
    <w:p w14:paraId="73A72CF6" w14:textId="77777777" w:rsidR="00430F0E" w:rsidRDefault="00430F0E" w:rsidP="00430F0E"/>
    <w:p w14:paraId="6F74E0FC" w14:textId="77777777" w:rsidR="00430F0E" w:rsidRDefault="00430F0E" w:rsidP="00430F0E">
      <w:r>
        <w:t xml:space="preserve">Основными симптомами трихомониаза у женщин являются: зуд, жжение в области влагалища и вульвы (наружных половых органов); дизурия (частое и болезненное мочеиспускание) и боль внизу живота; диспареуния — боль во время половых контактов; покраснение и отёчность преддверия влагалища, малых и больших половых губ; жидкие выделения из влагалища серо-жёлтого цвета с неприятным запахом или классические «пенистые» выделения. Как защитить себя? Самой эффективной мерой профилактики является использование презервативов при случайных половых контактах. И самое главное не забывайте посещать кабинет гинеколога (рекомендованный минимум 1 раз в год). К </w:t>
      </w:r>
      <w:proofErr w:type="gramStart"/>
      <w:r>
        <w:t>счастью,  данный</w:t>
      </w:r>
      <w:proofErr w:type="gramEnd"/>
      <w:r>
        <w:t xml:space="preserve"> микроорганизм можно обнаружить при сдаче обычного влагалищного мазка на микрофлору. Напоминаю, что заниматься самолечением не рекомендуется – вы можете облегчить клинические проявления заболевания, однако саму причину не устранить, что может привести к печальным последствиям (бесплодию, внематочной беременности, выкидышам и преждевременным родам, воспалению яичников, придатков и маточных труб, матки).  </w:t>
      </w:r>
    </w:p>
    <w:p w14:paraId="71E81B0E" w14:textId="77777777" w:rsidR="00430F0E" w:rsidRDefault="00430F0E" w:rsidP="00430F0E"/>
    <w:p w14:paraId="7062DD7F" w14:textId="77777777" w:rsidR="00430F0E" w:rsidRDefault="00430F0E" w:rsidP="00430F0E">
      <w:r>
        <w:lastRenderedPageBreak/>
        <w:t xml:space="preserve"> "Каждая из представительниц прекрасного пола может получить необходимую консультацию у наших специалистов. По полису ОМС можно обратиться в поликлинику в часы работы и получить необходимую консультацию. </w:t>
      </w:r>
    </w:p>
    <w:p w14:paraId="34D8D9F1" w14:textId="42C65E6F" w:rsidR="002C3D00" w:rsidRDefault="00430F0E" w:rsidP="00430F0E">
      <w:r>
        <w:t>Благодаря беседам врачей и акушерок с пациентками о методах контрацепции, возможных заболеваниях женской половой системы и их профилактике, нам уже удалось снизить процент данного недуга", - сказала Анастасия Юрьевна.</w:t>
      </w:r>
      <w:r>
        <w:rPr>
          <w:noProof/>
        </w:rPr>
        <w:drawing>
          <wp:inline distT="0" distB="0" distL="0" distR="0" wp14:anchorId="0836DE8F" wp14:editId="15323921">
            <wp:extent cx="5934075" cy="7905750"/>
            <wp:effectExtent l="0" t="0" r="9525" b="0"/>
            <wp:docPr id="17535604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0"/>
    <w:rsid w:val="002C3D00"/>
    <w:rsid w:val="004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56E"/>
  <w15:chartTrackingRefBased/>
  <w15:docId w15:val="{D4A9591B-6351-4923-B302-189C7D6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Profilaktika12</dc:creator>
  <cp:keywords/>
  <dc:description/>
  <cp:lastModifiedBy>Profilaktika12</cp:lastModifiedBy>
  <cp:revision>2</cp:revision>
  <dcterms:created xsi:type="dcterms:W3CDTF">2023-05-10T10:36:00Z</dcterms:created>
  <dcterms:modified xsi:type="dcterms:W3CDTF">2023-05-10T10:36:00Z</dcterms:modified>
</cp:coreProperties>
</file>